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15CC" w14:textId="752F30E4" w:rsidR="00503991" w:rsidRDefault="00503991" w:rsidP="00503991">
      <w:pPr>
        <w:rPr>
          <w:rFonts w:ascii="Chalkboard" w:hAnsi="Chalkboard"/>
        </w:rPr>
      </w:pPr>
      <w:r>
        <w:rPr>
          <w:rFonts w:ascii="Chalkboard" w:hAnsi="Chalkboard"/>
        </w:rPr>
        <w:t>Engagement</w:t>
      </w:r>
    </w:p>
    <w:p w14:paraId="6E6A0AA0" w14:textId="77777777" w:rsidR="00503991" w:rsidRPr="00375EEE" w:rsidRDefault="00503991" w:rsidP="00503991">
      <w:pPr>
        <w:rPr>
          <w:rFonts w:ascii="Chalkboard" w:hAnsi="Chalkboard"/>
          <w:sz w:val="1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158"/>
        <w:gridCol w:w="720"/>
        <w:gridCol w:w="630"/>
        <w:gridCol w:w="4410"/>
      </w:tblGrid>
      <w:tr w:rsidR="00503991" w:rsidRPr="00073549" w14:paraId="606E4C21" w14:textId="77777777" w:rsidTr="00503991">
        <w:tc>
          <w:tcPr>
            <w:tcW w:w="9918" w:type="dxa"/>
            <w:gridSpan w:val="4"/>
            <w:shd w:val="clear" w:color="auto" w:fill="auto"/>
          </w:tcPr>
          <w:p w14:paraId="75267BF5" w14:textId="77777777" w:rsidR="00503991" w:rsidRPr="00073549" w:rsidRDefault="00503991" w:rsidP="0050399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 w:rsidRPr="00073549">
              <w:rPr>
                <w:rFonts w:ascii="Chalkboard" w:hAnsi="Chalkboard"/>
                <w:b/>
                <w:sz w:val="32"/>
                <w:szCs w:val="32"/>
              </w:rPr>
              <w:t>Student Engagement Checklist</w:t>
            </w:r>
          </w:p>
        </w:tc>
      </w:tr>
      <w:tr w:rsidR="00503991" w:rsidRPr="00073549" w14:paraId="42B5DC4C" w14:textId="77777777" w:rsidTr="00503991">
        <w:tc>
          <w:tcPr>
            <w:tcW w:w="4158" w:type="dxa"/>
            <w:shd w:val="clear" w:color="auto" w:fill="auto"/>
          </w:tcPr>
          <w:p w14:paraId="026B7E03" w14:textId="77777777" w:rsidR="00503991" w:rsidRPr="00073549" w:rsidRDefault="00503991" w:rsidP="00503991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073549">
              <w:rPr>
                <w:rFonts w:ascii="Chalkboard" w:hAnsi="Chalkboard"/>
                <w:b/>
                <w:sz w:val="22"/>
                <w:szCs w:val="22"/>
              </w:rPr>
              <w:t>Engagement</w:t>
            </w:r>
          </w:p>
        </w:tc>
        <w:tc>
          <w:tcPr>
            <w:tcW w:w="720" w:type="dxa"/>
            <w:shd w:val="clear" w:color="auto" w:fill="auto"/>
          </w:tcPr>
          <w:p w14:paraId="70CDDB68" w14:textId="77777777" w:rsidR="00503991" w:rsidRPr="00073549" w:rsidRDefault="00503991" w:rsidP="00503991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46705F8" w14:textId="77777777" w:rsidR="00503991" w:rsidRPr="00073549" w:rsidRDefault="00503991" w:rsidP="00503991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No</w:t>
            </w:r>
          </w:p>
        </w:tc>
        <w:tc>
          <w:tcPr>
            <w:tcW w:w="4410" w:type="dxa"/>
            <w:shd w:val="clear" w:color="auto" w:fill="auto"/>
          </w:tcPr>
          <w:p w14:paraId="1F5CB5C4" w14:textId="77777777" w:rsidR="00503991" w:rsidRPr="00073549" w:rsidRDefault="00503991" w:rsidP="00503991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073549">
              <w:rPr>
                <w:rFonts w:ascii="Chalkboard" w:hAnsi="Chalkboard"/>
                <w:b/>
                <w:sz w:val="22"/>
                <w:szCs w:val="22"/>
              </w:rPr>
              <w:t>Comments</w:t>
            </w:r>
          </w:p>
        </w:tc>
      </w:tr>
      <w:tr w:rsidR="00503991" w:rsidRPr="00073549" w14:paraId="3B58C355" w14:textId="77777777" w:rsidTr="00503991">
        <w:tc>
          <w:tcPr>
            <w:tcW w:w="4158" w:type="dxa"/>
            <w:shd w:val="clear" w:color="auto" w:fill="auto"/>
          </w:tcPr>
          <w:p w14:paraId="55D11D02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explained a concept or showed their work to the entire class.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52C7EB" w14:textId="010A3ABD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  <w:vAlign w:val="center"/>
          </w:tcPr>
          <w:p w14:paraId="4CCC5551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55F1E130" w14:textId="7433C49A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7E8642E8" w14:textId="77777777" w:rsidTr="00503991">
        <w:tc>
          <w:tcPr>
            <w:tcW w:w="4158" w:type="dxa"/>
            <w:shd w:val="clear" w:color="auto" w:fill="auto"/>
          </w:tcPr>
          <w:p w14:paraId="574A6600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were involved in a collaborative activity, where individual group members were held accountable for being an active participant.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7EAD6" w14:textId="35493649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38EF9A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6B4CDB4E" w14:textId="007C22A1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7BA69CA4" w14:textId="77777777" w:rsidTr="00503991">
        <w:tc>
          <w:tcPr>
            <w:tcW w:w="4158" w:type="dxa"/>
            <w:shd w:val="clear" w:color="auto" w:fill="auto"/>
          </w:tcPr>
          <w:p w14:paraId="7FC1BCFB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applied previously or presently learned material to new problems, solved challenge problems, and/or modeled real-world applications.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7BEF61" w14:textId="23C30DD2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9B425E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2E4DD9BB" w14:textId="54B44B8C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5766906F" w14:textId="77777777" w:rsidTr="00503991">
        <w:tc>
          <w:tcPr>
            <w:tcW w:w="4158" w:type="dxa"/>
            <w:shd w:val="clear" w:color="auto" w:fill="auto"/>
          </w:tcPr>
          <w:p w14:paraId="41D44B3F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answered a variety of questions of varying difficulty and were called on randomly through the use of a questioning strategy.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57798C" w14:textId="508122EF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DE922E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5B9AA987" w14:textId="0CF5E5E4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62956E11" w14:textId="77777777" w:rsidTr="00503991">
        <w:tc>
          <w:tcPr>
            <w:tcW w:w="4158" w:type="dxa"/>
            <w:shd w:val="clear" w:color="auto" w:fill="auto"/>
          </w:tcPr>
          <w:p w14:paraId="14BFDDD9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 xml:space="preserve">Students conducted a hands-on learning activity to explore a concept or test predictions during the class period. Examples may include using </w:t>
            </w:r>
            <w:proofErr w:type="spellStart"/>
            <w:r w:rsidRPr="00375EEE">
              <w:rPr>
                <w:rFonts w:ascii="Chalkboard" w:hAnsi="Chalkboard"/>
                <w:sz w:val="18"/>
                <w:szCs w:val="18"/>
              </w:rPr>
              <w:t>manipulatives</w:t>
            </w:r>
            <w:proofErr w:type="spellEnd"/>
            <w:r w:rsidRPr="00375EEE">
              <w:rPr>
                <w:rFonts w:ascii="Chalkboard" w:hAnsi="Chalkboard"/>
                <w:sz w:val="18"/>
                <w:szCs w:val="18"/>
              </w:rPr>
              <w:t xml:space="preserve"> for exploration, conducting a lab activity, observing and interacting with online simulations, conducting virtual labs, using probes for testing predictions, using tablets/computers for recording observations and/or ideas, creating videos, etc.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AE9A69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667A0D" w14:textId="05261321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5E64F846" w14:textId="77777777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7EEC7561" w14:textId="77777777" w:rsidTr="00503991">
        <w:tc>
          <w:tcPr>
            <w:tcW w:w="4158" w:type="dxa"/>
            <w:shd w:val="clear" w:color="auto" w:fill="auto"/>
          </w:tcPr>
          <w:p w14:paraId="19AC7DCF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were presented a media clip (video, audio, internet, newspaper, podcast) and questions were elicited regarding the information.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633CCD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204CB4" w14:textId="20B88679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552B7320" w14:textId="77777777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1423799E" w14:textId="77777777" w:rsidTr="00503991">
        <w:tc>
          <w:tcPr>
            <w:tcW w:w="4158" w:type="dxa"/>
            <w:shd w:val="clear" w:color="auto" w:fill="auto"/>
          </w:tcPr>
          <w:p w14:paraId="0C0DCA60" w14:textId="7DE1CBF1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analyzed and synthesized the results of an exploration throughout in-class discussions, fine-tuned skills through additional practice, and/or explained possible solutions or answers to others.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979EE" w14:textId="70369A0D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6743A6" w14:textId="16DC24E0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189B2D3F" w14:textId="620B8D3F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40843EDB" w14:textId="77777777" w:rsidTr="00503991">
        <w:tc>
          <w:tcPr>
            <w:tcW w:w="4158" w:type="dxa"/>
            <w:shd w:val="clear" w:color="auto" w:fill="auto"/>
          </w:tcPr>
          <w:p w14:paraId="2FFD70ED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expressed thoughtful ideas, reflective answers, and questions relevant to learning topics.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E1F55D" w14:textId="779F8F54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8EAC46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1F74022D" w14:textId="79C0E1B3" w:rsidR="00503991" w:rsidRPr="00375EEE" w:rsidRDefault="00503991" w:rsidP="00503991">
            <w:pPr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  <w:tr w:rsidR="00503991" w:rsidRPr="00073549" w14:paraId="59C7DD94" w14:textId="77777777" w:rsidTr="00503991">
        <w:tc>
          <w:tcPr>
            <w:tcW w:w="4158" w:type="dxa"/>
            <w:shd w:val="clear" w:color="auto" w:fill="auto"/>
          </w:tcPr>
          <w:p w14:paraId="2C6C2E7A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Students were involved in an activity that required them to move around the classroom to explore information.  Examples include scavenger hunts, gallery walks, stations, etc.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3FCCC5" w14:textId="77777777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9F823A" w14:textId="3F4A7ABC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3953AAAF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503991" w:rsidRPr="00073549" w14:paraId="0DA4D083" w14:textId="77777777" w:rsidTr="00503991">
        <w:tc>
          <w:tcPr>
            <w:tcW w:w="4158" w:type="dxa"/>
            <w:shd w:val="clear" w:color="auto" w:fill="auto"/>
          </w:tcPr>
          <w:p w14:paraId="638C6715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 xml:space="preserve">Students were actively engaged with formative/summative assessments.  Examples may include participating in interactive presentations, completing online quizzes or assessments, interacting with online </w:t>
            </w:r>
          </w:p>
          <w:p w14:paraId="1C5B752F" w14:textId="77777777" w:rsidR="00503991" w:rsidRPr="00375EEE" w:rsidRDefault="00503991" w:rsidP="00503991">
            <w:pPr>
              <w:rPr>
                <w:rFonts w:ascii="Chalkboard" w:hAnsi="Chalkboard"/>
                <w:sz w:val="18"/>
                <w:szCs w:val="18"/>
              </w:rPr>
            </w:pPr>
            <w:proofErr w:type="gramStart"/>
            <w:r w:rsidRPr="00375EEE">
              <w:rPr>
                <w:rFonts w:ascii="Chalkboard" w:hAnsi="Chalkboard"/>
                <w:sz w:val="18"/>
                <w:szCs w:val="18"/>
              </w:rPr>
              <w:t>polls</w:t>
            </w:r>
            <w:proofErr w:type="gramEnd"/>
            <w:r w:rsidRPr="00375EEE">
              <w:rPr>
                <w:rFonts w:ascii="Chalkboard" w:hAnsi="Chalkboard"/>
                <w:sz w:val="18"/>
                <w:szCs w:val="18"/>
              </w:rPr>
              <w:t>, exit slips, etc.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AB5CC5" w14:textId="404FAC15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12E374" w14:textId="65688722" w:rsidR="00503991" w:rsidRPr="00375EEE" w:rsidRDefault="00503991" w:rsidP="00503991">
            <w:pPr>
              <w:jc w:val="center"/>
              <w:rPr>
                <w:rFonts w:ascii="Chalkboard" w:hAnsi="Chalkboard"/>
                <w:caps/>
                <w:color w:val="0000FF"/>
                <w:sz w:val="2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07ACDCF1" w14:textId="27534375" w:rsidR="00503991" w:rsidRPr="00375EEE" w:rsidRDefault="00503991" w:rsidP="00591A0E">
            <w:pPr>
              <w:rPr>
                <w:sz w:val="18"/>
                <w:szCs w:val="18"/>
              </w:rPr>
            </w:pPr>
          </w:p>
        </w:tc>
      </w:tr>
      <w:tr w:rsidR="00503991" w:rsidRPr="00073549" w14:paraId="139B2E5B" w14:textId="77777777" w:rsidTr="00503991">
        <w:tc>
          <w:tcPr>
            <w:tcW w:w="9918" w:type="dxa"/>
            <w:gridSpan w:val="4"/>
            <w:shd w:val="clear" w:color="auto" w:fill="auto"/>
          </w:tcPr>
          <w:p w14:paraId="06DFE598" w14:textId="77777777" w:rsidR="00503991" w:rsidRPr="00375EEE" w:rsidRDefault="00503991" w:rsidP="00503991">
            <w:pPr>
              <w:rPr>
                <w:rFonts w:ascii="Chalkboard" w:hAnsi="Chalkboard"/>
                <w:sz w:val="6"/>
                <w:szCs w:val="18"/>
              </w:rPr>
            </w:pPr>
          </w:p>
          <w:p w14:paraId="2FB6003C" w14:textId="77777777" w:rsidR="00D616CE" w:rsidRDefault="00D616CE" w:rsidP="00503991">
            <w:pPr>
              <w:rPr>
                <w:rFonts w:ascii="Chalkboard" w:hAnsi="Chalkboard"/>
                <w:sz w:val="18"/>
                <w:szCs w:val="18"/>
              </w:rPr>
            </w:pPr>
          </w:p>
          <w:p w14:paraId="5677ADF1" w14:textId="1EC0A1C3" w:rsidR="00503991" w:rsidRDefault="00503991" w:rsidP="00503991">
            <w:pPr>
              <w:rPr>
                <w:rFonts w:ascii="Chalkboard" w:hAnsi="Chalkboard"/>
                <w:color w:val="0000FF"/>
                <w:sz w:val="28"/>
                <w:szCs w:val="18"/>
              </w:rPr>
            </w:pPr>
            <w:r w:rsidRPr="00375EEE">
              <w:rPr>
                <w:rFonts w:ascii="Chalkboard" w:hAnsi="Chalkboard"/>
                <w:sz w:val="18"/>
                <w:szCs w:val="18"/>
              </w:rPr>
              <w:t>Student Engagement Level 0-10 (low to high)</w:t>
            </w:r>
            <w:r>
              <w:rPr>
                <w:rFonts w:ascii="Chalkboard" w:hAnsi="Chalkboard"/>
                <w:sz w:val="18"/>
                <w:szCs w:val="18"/>
              </w:rPr>
              <w:t xml:space="preserve">: </w:t>
            </w:r>
          </w:p>
          <w:p w14:paraId="5F0A784D" w14:textId="77777777" w:rsidR="00D616CE" w:rsidRPr="00375EEE" w:rsidRDefault="00D616CE" w:rsidP="00503991">
            <w:pPr>
              <w:rPr>
                <w:rFonts w:ascii="Chalkboard" w:hAnsi="Chalkboard"/>
                <w:sz w:val="18"/>
                <w:szCs w:val="18"/>
              </w:rPr>
            </w:pPr>
          </w:p>
          <w:p w14:paraId="4858D975" w14:textId="77777777" w:rsidR="00503991" w:rsidRPr="00375EEE" w:rsidRDefault="00503991" w:rsidP="00503991">
            <w:pPr>
              <w:rPr>
                <w:rFonts w:ascii="Chalkboard" w:hAnsi="Chalkboard"/>
                <w:sz w:val="10"/>
                <w:szCs w:val="18"/>
              </w:rPr>
            </w:pPr>
          </w:p>
        </w:tc>
      </w:tr>
    </w:tbl>
    <w:p w14:paraId="434E0C29" w14:textId="77777777" w:rsidR="00503991" w:rsidRPr="00073549" w:rsidRDefault="00503991" w:rsidP="00503991">
      <w:pPr>
        <w:rPr>
          <w:rFonts w:ascii="Chalkboard" w:hAnsi="Chalkboard"/>
        </w:rPr>
      </w:pPr>
    </w:p>
    <w:p w14:paraId="57784B49" w14:textId="77777777" w:rsidR="00503991" w:rsidRPr="0078679E" w:rsidRDefault="00503991">
      <w:pPr>
        <w:rPr>
          <w:sz w:val="10"/>
        </w:rPr>
      </w:pPr>
    </w:p>
    <w:sectPr w:rsidR="00503991" w:rsidRPr="0078679E" w:rsidSect="008F7103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1087C"/>
    <w:rsid w:val="00027B51"/>
    <w:rsid w:val="0003463D"/>
    <w:rsid w:val="0005598E"/>
    <w:rsid w:val="0007058A"/>
    <w:rsid w:val="00076ECD"/>
    <w:rsid w:val="000B60AC"/>
    <w:rsid w:val="000E10F9"/>
    <w:rsid w:val="000E4AEF"/>
    <w:rsid w:val="000F3FAB"/>
    <w:rsid w:val="00107C45"/>
    <w:rsid w:val="00111F0E"/>
    <w:rsid w:val="0011656B"/>
    <w:rsid w:val="00117062"/>
    <w:rsid w:val="00123736"/>
    <w:rsid w:val="0012385A"/>
    <w:rsid w:val="00131419"/>
    <w:rsid w:val="00135DEF"/>
    <w:rsid w:val="00157248"/>
    <w:rsid w:val="00162792"/>
    <w:rsid w:val="00162F1B"/>
    <w:rsid w:val="0017771F"/>
    <w:rsid w:val="00180452"/>
    <w:rsid w:val="00182074"/>
    <w:rsid w:val="00190909"/>
    <w:rsid w:val="00193A6A"/>
    <w:rsid w:val="001A2647"/>
    <w:rsid w:val="001A3BA5"/>
    <w:rsid w:val="001A57B9"/>
    <w:rsid w:val="001D0D71"/>
    <w:rsid w:val="001D6642"/>
    <w:rsid w:val="001F489D"/>
    <w:rsid w:val="002058F8"/>
    <w:rsid w:val="00227E08"/>
    <w:rsid w:val="00230B35"/>
    <w:rsid w:val="002540FB"/>
    <w:rsid w:val="00257C96"/>
    <w:rsid w:val="00264242"/>
    <w:rsid w:val="00267F63"/>
    <w:rsid w:val="002771A0"/>
    <w:rsid w:val="0028469B"/>
    <w:rsid w:val="00286F15"/>
    <w:rsid w:val="002C24C3"/>
    <w:rsid w:val="002C57D3"/>
    <w:rsid w:val="002C7BF1"/>
    <w:rsid w:val="002D0A11"/>
    <w:rsid w:val="002D14EB"/>
    <w:rsid w:val="003043BF"/>
    <w:rsid w:val="00314A2C"/>
    <w:rsid w:val="00327040"/>
    <w:rsid w:val="00331397"/>
    <w:rsid w:val="003534F9"/>
    <w:rsid w:val="00374909"/>
    <w:rsid w:val="003801E6"/>
    <w:rsid w:val="00386A4C"/>
    <w:rsid w:val="00390A4A"/>
    <w:rsid w:val="00397559"/>
    <w:rsid w:val="003A2162"/>
    <w:rsid w:val="003B003E"/>
    <w:rsid w:val="003C4D70"/>
    <w:rsid w:val="003E03E5"/>
    <w:rsid w:val="003E4147"/>
    <w:rsid w:val="003E5CCB"/>
    <w:rsid w:val="003F0381"/>
    <w:rsid w:val="003F4199"/>
    <w:rsid w:val="003F4FF3"/>
    <w:rsid w:val="0040546C"/>
    <w:rsid w:val="00413F3E"/>
    <w:rsid w:val="0043750A"/>
    <w:rsid w:val="00442BC7"/>
    <w:rsid w:val="00452A87"/>
    <w:rsid w:val="00453379"/>
    <w:rsid w:val="00455919"/>
    <w:rsid w:val="00457305"/>
    <w:rsid w:val="004724F1"/>
    <w:rsid w:val="0047365F"/>
    <w:rsid w:val="00490068"/>
    <w:rsid w:val="004925EA"/>
    <w:rsid w:val="00495E19"/>
    <w:rsid w:val="004A11BA"/>
    <w:rsid w:val="004B1021"/>
    <w:rsid w:val="004C7C9E"/>
    <w:rsid w:val="004D1BE1"/>
    <w:rsid w:val="004F71D4"/>
    <w:rsid w:val="004F7E1B"/>
    <w:rsid w:val="00502DC9"/>
    <w:rsid w:val="00503991"/>
    <w:rsid w:val="00511D24"/>
    <w:rsid w:val="00526A38"/>
    <w:rsid w:val="00527D8F"/>
    <w:rsid w:val="00532815"/>
    <w:rsid w:val="00544E67"/>
    <w:rsid w:val="00557E9A"/>
    <w:rsid w:val="005828B7"/>
    <w:rsid w:val="00591A0E"/>
    <w:rsid w:val="005A055A"/>
    <w:rsid w:val="005A1D8F"/>
    <w:rsid w:val="005B0077"/>
    <w:rsid w:val="005E62C5"/>
    <w:rsid w:val="005F0EE6"/>
    <w:rsid w:val="005F4A1F"/>
    <w:rsid w:val="006026F8"/>
    <w:rsid w:val="0060418D"/>
    <w:rsid w:val="006059AF"/>
    <w:rsid w:val="00613C89"/>
    <w:rsid w:val="00615086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906C9"/>
    <w:rsid w:val="006938F4"/>
    <w:rsid w:val="006E780F"/>
    <w:rsid w:val="006E79F4"/>
    <w:rsid w:val="006F2C74"/>
    <w:rsid w:val="00704835"/>
    <w:rsid w:val="00714C4E"/>
    <w:rsid w:val="00725CB3"/>
    <w:rsid w:val="007333A0"/>
    <w:rsid w:val="00756944"/>
    <w:rsid w:val="00760DCB"/>
    <w:rsid w:val="00762BC6"/>
    <w:rsid w:val="00780807"/>
    <w:rsid w:val="00784A91"/>
    <w:rsid w:val="0078679E"/>
    <w:rsid w:val="007912CC"/>
    <w:rsid w:val="00793911"/>
    <w:rsid w:val="00796320"/>
    <w:rsid w:val="0079752D"/>
    <w:rsid w:val="007B00D3"/>
    <w:rsid w:val="007B43B6"/>
    <w:rsid w:val="007B6394"/>
    <w:rsid w:val="007B7CA4"/>
    <w:rsid w:val="007E643F"/>
    <w:rsid w:val="0080250E"/>
    <w:rsid w:val="008053E2"/>
    <w:rsid w:val="00807F99"/>
    <w:rsid w:val="00821410"/>
    <w:rsid w:val="008269A7"/>
    <w:rsid w:val="00830166"/>
    <w:rsid w:val="0083369E"/>
    <w:rsid w:val="00842D0A"/>
    <w:rsid w:val="00857C9D"/>
    <w:rsid w:val="00865DBF"/>
    <w:rsid w:val="008871AD"/>
    <w:rsid w:val="00887D44"/>
    <w:rsid w:val="008A0B5B"/>
    <w:rsid w:val="008A212E"/>
    <w:rsid w:val="008A79F2"/>
    <w:rsid w:val="008B462B"/>
    <w:rsid w:val="008C272A"/>
    <w:rsid w:val="008C6D38"/>
    <w:rsid w:val="008F7103"/>
    <w:rsid w:val="00903CA5"/>
    <w:rsid w:val="009252CC"/>
    <w:rsid w:val="0094265E"/>
    <w:rsid w:val="0094330C"/>
    <w:rsid w:val="009578C5"/>
    <w:rsid w:val="00960F8C"/>
    <w:rsid w:val="0097157D"/>
    <w:rsid w:val="009911FF"/>
    <w:rsid w:val="009A2990"/>
    <w:rsid w:val="009A4820"/>
    <w:rsid w:val="009A69D3"/>
    <w:rsid w:val="009B69B9"/>
    <w:rsid w:val="009B727D"/>
    <w:rsid w:val="009E3D2C"/>
    <w:rsid w:val="009E49D7"/>
    <w:rsid w:val="009F2FD1"/>
    <w:rsid w:val="00A010C0"/>
    <w:rsid w:val="00A30380"/>
    <w:rsid w:val="00A508C4"/>
    <w:rsid w:val="00A7572E"/>
    <w:rsid w:val="00A81A87"/>
    <w:rsid w:val="00A821C5"/>
    <w:rsid w:val="00AA10E0"/>
    <w:rsid w:val="00AA41D9"/>
    <w:rsid w:val="00AA5538"/>
    <w:rsid w:val="00AB0F2F"/>
    <w:rsid w:val="00AC0134"/>
    <w:rsid w:val="00AC63D9"/>
    <w:rsid w:val="00B111B8"/>
    <w:rsid w:val="00B1190D"/>
    <w:rsid w:val="00B1324E"/>
    <w:rsid w:val="00B153B9"/>
    <w:rsid w:val="00B279D0"/>
    <w:rsid w:val="00B345F3"/>
    <w:rsid w:val="00B3594C"/>
    <w:rsid w:val="00B411E7"/>
    <w:rsid w:val="00B57FE9"/>
    <w:rsid w:val="00B71268"/>
    <w:rsid w:val="00B75856"/>
    <w:rsid w:val="00B76F1B"/>
    <w:rsid w:val="00B87B43"/>
    <w:rsid w:val="00B95034"/>
    <w:rsid w:val="00BA2CB2"/>
    <w:rsid w:val="00BE752D"/>
    <w:rsid w:val="00BF21C7"/>
    <w:rsid w:val="00BF3E92"/>
    <w:rsid w:val="00C04A8E"/>
    <w:rsid w:val="00C04F02"/>
    <w:rsid w:val="00C07883"/>
    <w:rsid w:val="00C10875"/>
    <w:rsid w:val="00C17A4C"/>
    <w:rsid w:val="00C213D4"/>
    <w:rsid w:val="00C365DB"/>
    <w:rsid w:val="00C95443"/>
    <w:rsid w:val="00C975E5"/>
    <w:rsid w:val="00CB1578"/>
    <w:rsid w:val="00CB2F2D"/>
    <w:rsid w:val="00CD405E"/>
    <w:rsid w:val="00CF7914"/>
    <w:rsid w:val="00D11201"/>
    <w:rsid w:val="00D152A7"/>
    <w:rsid w:val="00D335AB"/>
    <w:rsid w:val="00D430EA"/>
    <w:rsid w:val="00D616CE"/>
    <w:rsid w:val="00D716F7"/>
    <w:rsid w:val="00D819F1"/>
    <w:rsid w:val="00D90E52"/>
    <w:rsid w:val="00DA5759"/>
    <w:rsid w:val="00DC4C4A"/>
    <w:rsid w:val="00DC6DB1"/>
    <w:rsid w:val="00DE5171"/>
    <w:rsid w:val="00DF0EC1"/>
    <w:rsid w:val="00DF7C6E"/>
    <w:rsid w:val="00E057BD"/>
    <w:rsid w:val="00E31056"/>
    <w:rsid w:val="00E3798B"/>
    <w:rsid w:val="00E4294E"/>
    <w:rsid w:val="00E430CE"/>
    <w:rsid w:val="00E74A2C"/>
    <w:rsid w:val="00E80FF4"/>
    <w:rsid w:val="00EA0093"/>
    <w:rsid w:val="00ED4C4F"/>
    <w:rsid w:val="00EE28F6"/>
    <w:rsid w:val="00F037CC"/>
    <w:rsid w:val="00F0596A"/>
    <w:rsid w:val="00F11A65"/>
    <w:rsid w:val="00F15C4F"/>
    <w:rsid w:val="00F166A2"/>
    <w:rsid w:val="00F30477"/>
    <w:rsid w:val="00F30D55"/>
    <w:rsid w:val="00F360C0"/>
    <w:rsid w:val="00F56F04"/>
    <w:rsid w:val="00F64706"/>
    <w:rsid w:val="00F86793"/>
    <w:rsid w:val="00F869B8"/>
    <w:rsid w:val="00F93EC3"/>
    <w:rsid w:val="00FA1F03"/>
    <w:rsid w:val="00FB0151"/>
    <w:rsid w:val="00FC44A5"/>
    <w:rsid w:val="00FC7652"/>
    <w:rsid w:val="00FD5DA0"/>
    <w:rsid w:val="00FE3699"/>
    <w:rsid w:val="00FE7F3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88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06C9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uiPriority w:val="59"/>
    <w:rsid w:val="0005598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906C9"/>
    <w:rPr>
      <w:rFonts w:ascii="Times" w:eastAsia="Times" w:hAnsi="Times"/>
      <w:b/>
      <w:smallCaps/>
      <w:sz w:val="40"/>
    </w:rPr>
  </w:style>
  <w:style w:type="character" w:styleId="PlaceholderText">
    <w:name w:val="Placeholder Text"/>
    <w:basedOn w:val="DefaultParagraphFont"/>
    <w:uiPriority w:val="99"/>
    <w:semiHidden/>
    <w:rsid w:val="003534F9"/>
    <w:rPr>
      <w:color w:val="808080"/>
    </w:rPr>
  </w:style>
  <w:style w:type="paragraph" w:styleId="BalloonText">
    <w:name w:val="Balloon Text"/>
    <w:basedOn w:val="Normal"/>
    <w:link w:val="BalloonTextChar"/>
    <w:rsid w:val="00353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34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06C9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uiPriority w:val="59"/>
    <w:rsid w:val="0005598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906C9"/>
    <w:rPr>
      <w:rFonts w:ascii="Times" w:eastAsia="Times" w:hAnsi="Times"/>
      <w:b/>
      <w:smallCaps/>
      <w:sz w:val="40"/>
    </w:rPr>
  </w:style>
  <w:style w:type="character" w:styleId="PlaceholderText">
    <w:name w:val="Placeholder Text"/>
    <w:basedOn w:val="DefaultParagraphFont"/>
    <w:uiPriority w:val="99"/>
    <w:semiHidden/>
    <w:rsid w:val="003534F9"/>
    <w:rPr>
      <w:color w:val="808080"/>
    </w:rPr>
  </w:style>
  <w:style w:type="paragraph" w:styleId="BalloonText">
    <w:name w:val="Balloon Text"/>
    <w:basedOn w:val="Normal"/>
    <w:link w:val="BalloonTextChar"/>
    <w:rsid w:val="00353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34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472A9-B2B7-6143-AC70-FFE7B4BA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1885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Pamela Garrison Powell</cp:lastModifiedBy>
  <cp:revision>2</cp:revision>
  <cp:lastPrinted>2015-09-02T17:10:00Z</cp:lastPrinted>
  <dcterms:created xsi:type="dcterms:W3CDTF">2015-09-02T17:17:00Z</dcterms:created>
  <dcterms:modified xsi:type="dcterms:W3CDTF">2015-09-02T17:17:00Z</dcterms:modified>
</cp:coreProperties>
</file>